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19" w:rsidRDefault="00CF651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8.5pt;height:61.5pt;visibility:visible">
            <v:imagedata r:id="rId4" o:title=""/>
          </v:shape>
        </w:pict>
      </w:r>
    </w:p>
    <w:p w:rsidR="00CF6519" w:rsidRPr="00334ADB" w:rsidRDefault="00CF6519">
      <w:pPr>
        <w:rPr>
          <w:rFonts w:cs="Narkisim"/>
          <w:sz w:val="28"/>
          <w:szCs w:val="28"/>
          <w:lang w:bidi="he-IL"/>
        </w:rPr>
      </w:pPr>
      <w:r>
        <w:rPr>
          <w:noProof/>
        </w:rPr>
        <w:pict>
          <v:shapetype id="_x0000_t202" coordsize="21600,21600" o:spt="202" path="m,l,21600r21600,l21600,xe">
            <v:stroke joinstyle="miter"/>
            <v:path gradientshapeok="t" o:connecttype="rect"/>
          </v:shapetype>
          <v:shape id="_x0000_s1026" type="#_x0000_t202" style="position:absolute;margin-left:396pt;margin-top:488.25pt;width:195.5pt;height:192.75pt;z-index:-251662336;mso-position-horizontal-relative:page;mso-position-vertical-relative:page;v-text-anchor:middle" o:allowincell="f" filled="f" strokecolor="#622423" strokeweight="6pt">
            <v:stroke linestyle="thickThin"/>
            <v:textbox style="mso-next-textbox:#_x0000_s1026;mso-fit-shape-to-text:t" inset="10.8pt,7.2pt,10.8pt,7.2pt">
              <w:txbxContent>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 xml:space="preserve">List four examples of how the narrator uses </w:t>
                  </w:r>
                  <w:r w:rsidRPr="001011FC">
                    <w:rPr>
                      <w:rFonts w:ascii="Cambria" w:hAnsi="Cambria"/>
                      <w:b/>
                      <w:i/>
                      <w:iCs/>
                      <w:sz w:val="28"/>
                      <w:szCs w:val="28"/>
                    </w:rPr>
                    <w:t>imagery</w:t>
                  </w:r>
                  <w:r w:rsidRPr="001011FC">
                    <w:rPr>
                      <w:rFonts w:ascii="Cambria" w:hAnsi="Cambria"/>
                      <w:i/>
                      <w:iCs/>
                      <w:sz w:val="28"/>
                      <w:szCs w:val="28"/>
                    </w:rPr>
                    <w:t xml:space="preserve"> to describe the Albatross.</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1.</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2.</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3.</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4.</w:t>
                  </w:r>
                </w:p>
              </w:txbxContent>
            </v:textbox>
            <w10:wrap type="square" anchorx="page" anchory="page"/>
          </v:shape>
        </w:pict>
      </w:r>
      <w:r>
        <w:rPr>
          <w:noProof/>
        </w:rPr>
        <w:pict>
          <v:shape id="_x0000_s1027" type="#_x0000_t202" style="position:absolute;margin-left:400.5pt;margin-top:179.25pt;width:191pt;height:192.75pt;z-index:-251661312;mso-position-horizontal-relative:page;mso-position-vertical-relative:page;v-text-anchor:middle" o:allowincell="f" filled="f" strokecolor="#622423" strokeweight="6pt">
            <v:stroke linestyle="thickThin"/>
            <v:textbox style="mso-next-textbox:#_x0000_s1027;mso-fit-shape-to-text:t" inset="10.8pt,7.2pt,10.8pt,7.2pt">
              <w:txbxContent>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 xml:space="preserve">List four examples of how the narrator uses </w:t>
                  </w:r>
                  <w:r w:rsidRPr="001011FC">
                    <w:rPr>
                      <w:rFonts w:ascii="Cambria" w:hAnsi="Cambria"/>
                      <w:b/>
                      <w:i/>
                      <w:iCs/>
                      <w:sz w:val="28"/>
                      <w:szCs w:val="28"/>
                    </w:rPr>
                    <w:t>imagery</w:t>
                  </w:r>
                  <w:r w:rsidRPr="001011FC">
                    <w:rPr>
                      <w:rFonts w:ascii="Cambria" w:hAnsi="Cambria"/>
                      <w:i/>
                      <w:iCs/>
                      <w:sz w:val="28"/>
                      <w:szCs w:val="28"/>
                    </w:rPr>
                    <w:t xml:space="preserve"> to describe the Mariner.</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1.</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2.</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3.</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4.</w:t>
                  </w:r>
                </w:p>
              </w:txbxContent>
            </v:textbox>
            <w10:wrap type="square" anchorx="page" anchory="page"/>
          </v:shape>
        </w:pict>
      </w:r>
      <w:r>
        <w:rPr>
          <w:noProof/>
        </w:rPr>
        <w:pict>
          <v:shape id="_x0000_s1028" type="#_x0000_t202" style="position:absolute;margin-left:19.5pt;margin-top:564.75pt;width:340pt;height:66.15pt;z-index:251660288;mso-position-horizontal-relative:page;mso-position-vertical-relative:margin" o:allowincell="f" stroked="f">
            <v:textbox style="mso-fit-shape-to-text:t">
              <w:txbxContent>
                <w:p w:rsidR="00CF6519" w:rsidRPr="00647E52" w:rsidRDefault="00CF6519" w:rsidP="001011FC">
                  <w:pPr>
                    <w:pBdr>
                      <w:left w:val="single" w:sz="12" w:space="10" w:color="7BA0CD"/>
                    </w:pBdr>
                    <w:spacing w:after="0"/>
                    <w:rPr>
                      <w:i/>
                      <w:iCs/>
                      <w:sz w:val="28"/>
                      <w:szCs w:val="28"/>
                    </w:rPr>
                  </w:pPr>
                  <w:r w:rsidRPr="00647E52">
                    <w:rPr>
                      <w:i/>
                      <w:iCs/>
                      <w:sz w:val="28"/>
                      <w:szCs w:val="28"/>
                    </w:rPr>
                    <w:t xml:space="preserve">List two examples of </w:t>
                  </w:r>
                  <w:r w:rsidRPr="00647E52">
                    <w:rPr>
                      <w:b/>
                      <w:i/>
                      <w:iCs/>
                      <w:sz w:val="28"/>
                      <w:szCs w:val="28"/>
                    </w:rPr>
                    <w:t xml:space="preserve">onomatopoeia </w:t>
                  </w:r>
                </w:p>
                <w:p w:rsidR="00CF6519" w:rsidRPr="00647E52" w:rsidRDefault="00CF6519" w:rsidP="001011FC">
                  <w:pPr>
                    <w:pBdr>
                      <w:left w:val="single" w:sz="12" w:space="10" w:color="7BA0CD"/>
                    </w:pBdr>
                    <w:spacing w:after="0"/>
                    <w:rPr>
                      <w:i/>
                      <w:iCs/>
                      <w:sz w:val="28"/>
                      <w:szCs w:val="28"/>
                    </w:rPr>
                  </w:pPr>
                  <w:r w:rsidRPr="00647E52">
                    <w:rPr>
                      <w:i/>
                      <w:iCs/>
                      <w:sz w:val="28"/>
                      <w:szCs w:val="28"/>
                    </w:rPr>
                    <w:t xml:space="preserve">1. </w:t>
                  </w:r>
                </w:p>
                <w:p w:rsidR="00CF6519" w:rsidRPr="00647E52" w:rsidRDefault="00CF6519" w:rsidP="001011FC">
                  <w:pPr>
                    <w:pBdr>
                      <w:left w:val="single" w:sz="12" w:space="10" w:color="7BA0CD"/>
                    </w:pBdr>
                    <w:spacing w:after="0"/>
                    <w:rPr>
                      <w:i/>
                      <w:iCs/>
                      <w:sz w:val="28"/>
                      <w:szCs w:val="28"/>
                    </w:rPr>
                  </w:pPr>
                  <w:r w:rsidRPr="00647E52">
                    <w:rPr>
                      <w:i/>
                      <w:iCs/>
                      <w:sz w:val="28"/>
                      <w:szCs w:val="28"/>
                    </w:rPr>
                    <w:t>2.</w:t>
                  </w:r>
                </w:p>
              </w:txbxContent>
            </v:textbox>
            <w10:wrap type="square" anchorx="page" anchory="margin"/>
          </v:shape>
        </w:pict>
      </w:r>
      <w:r>
        <w:rPr>
          <w:noProof/>
        </w:rPr>
        <w:pict>
          <v:shape id="_x0000_s1029" type="#_x0000_t202" style="position:absolute;margin-left:15.25pt;margin-top:224.25pt;width:200.55pt;height:143.5pt;z-index:-251659264;mso-position-horizontal-relative:page;mso-position-vertical-relative:page;v-text-anchor:middle" o:allowincell="f" filled="f" strokecolor="#622423" strokeweight="6pt">
            <v:stroke linestyle="thickThin"/>
            <v:textbox style="mso-next-textbox:#_x0000_s1029;mso-fit-shape-to-text:t" inset="10.8pt,7.2pt,10.8pt,7.2pt">
              <w:txbxContent>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 xml:space="preserve">List three examples of </w:t>
                  </w:r>
                  <w:r w:rsidRPr="001011FC">
                    <w:rPr>
                      <w:rFonts w:ascii="Cambria" w:hAnsi="Cambria"/>
                      <w:b/>
                      <w:i/>
                      <w:iCs/>
                      <w:sz w:val="28"/>
                      <w:szCs w:val="28"/>
                    </w:rPr>
                    <w:t>personification</w:t>
                  </w:r>
                  <w:r w:rsidRPr="001011FC">
                    <w:rPr>
                      <w:rFonts w:ascii="Cambria" w:hAnsi="Cambria"/>
                      <w:i/>
                      <w:iCs/>
                      <w:sz w:val="28"/>
                      <w:szCs w:val="28"/>
                    </w:rPr>
                    <w:t>.</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1.</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2.</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3.</w:t>
                  </w:r>
                </w:p>
              </w:txbxContent>
            </v:textbox>
            <w10:wrap type="square" anchorx="page" anchory="page"/>
          </v:shape>
        </w:pict>
      </w:r>
      <w:r>
        <w:rPr>
          <w:noProof/>
        </w:rPr>
        <w:pict>
          <v:shape id="_x0000_s1030" type="#_x0000_t202" style="position:absolute;margin-left:19.5pt;margin-top:414.75pt;width:199.3pt;height:168.1pt;z-index:-251660288;mso-position-horizontal-relative:page;mso-position-vertical-relative:page;v-text-anchor:middle" o:allowincell="f" filled="f" strokecolor="#622423" strokeweight="6pt">
            <v:stroke linestyle="thickThin"/>
            <v:textbox style="mso-next-textbox:#_x0000_s1030;mso-fit-shape-to-text:t" inset="10.8pt,7.2pt,10.8pt,7.2pt">
              <w:txbxContent>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 xml:space="preserve">List four examples of </w:t>
                  </w:r>
                  <w:r w:rsidRPr="001011FC">
                    <w:rPr>
                      <w:rFonts w:ascii="Cambria" w:hAnsi="Cambria"/>
                      <w:b/>
                      <w:i/>
                      <w:iCs/>
                      <w:sz w:val="28"/>
                      <w:szCs w:val="28"/>
                    </w:rPr>
                    <w:t>alliteration</w:t>
                  </w:r>
                  <w:r w:rsidRPr="001011FC">
                    <w:rPr>
                      <w:rFonts w:ascii="Cambria" w:hAnsi="Cambria"/>
                      <w:i/>
                      <w:iCs/>
                      <w:sz w:val="28"/>
                      <w:szCs w:val="28"/>
                    </w:rPr>
                    <w:t xml:space="preserve">. </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1.</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2.</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3.</w:t>
                  </w:r>
                </w:p>
                <w:p w:rsidR="00CF6519" w:rsidRPr="001011FC" w:rsidRDefault="00CF6519" w:rsidP="00E04C77">
                  <w:pPr>
                    <w:spacing w:after="0" w:line="360" w:lineRule="auto"/>
                    <w:rPr>
                      <w:rFonts w:ascii="Cambria" w:hAnsi="Cambria"/>
                      <w:i/>
                      <w:iCs/>
                      <w:sz w:val="28"/>
                      <w:szCs w:val="28"/>
                    </w:rPr>
                  </w:pPr>
                  <w:r w:rsidRPr="001011FC">
                    <w:rPr>
                      <w:rFonts w:ascii="Cambria" w:hAnsi="Cambria"/>
                      <w:i/>
                      <w:iCs/>
                      <w:sz w:val="28"/>
                      <w:szCs w:val="28"/>
                    </w:rPr>
                    <w:t>4.</w:t>
                  </w:r>
                </w:p>
              </w:txbxContent>
            </v:textbox>
            <w10:wrap type="square" anchorx="page" anchory="page"/>
          </v:shape>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1" type="#_x0000_t186" style="position:absolute;margin-left:182.1pt;margin-top:625.45pt;width:159.75pt;height:158.4pt;rotation:90;z-index:251661312;mso-position-horizontal-relative:margin;mso-position-vertical-relative:page;v-text-anchor:middle" o:allowincell="f" filled="t" strokecolor="#4bacc6" strokeweight="2.5pt">
            <v:shadow color="#868686"/>
            <v:textbox style="mso-next-textbox:#_x0000_s1031">
              <w:txbxContent>
                <w:p w:rsidR="00CF6519" w:rsidRPr="001011FC" w:rsidRDefault="00CF6519" w:rsidP="00334ADB">
                  <w:pPr>
                    <w:spacing w:after="0" w:line="288" w:lineRule="auto"/>
                    <w:jc w:val="center"/>
                    <w:rPr>
                      <w:rFonts w:ascii="Cambria" w:hAnsi="Cambria"/>
                      <w:i/>
                      <w:iCs/>
                      <w:color w:val="000000"/>
                      <w:sz w:val="24"/>
                      <w:szCs w:val="24"/>
                    </w:rPr>
                  </w:pPr>
                  <w:r w:rsidRPr="001011FC">
                    <w:rPr>
                      <w:rFonts w:ascii="Cambria" w:hAnsi="Cambria"/>
                      <w:i/>
                      <w:iCs/>
                      <w:color w:val="000000"/>
                      <w:sz w:val="24"/>
                      <w:szCs w:val="24"/>
                    </w:rPr>
                    <w:t xml:space="preserve">Provide one example of </w:t>
                  </w:r>
                  <w:r w:rsidRPr="001011FC">
                    <w:rPr>
                      <w:rFonts w:ascii="Cambria" w:hAnsi="Cambria"/>
                      <w:b/>
                      <w:i/>
                      <w:iCs/>
                      <w:color w:val="000000"/>
                      <w:sz w:val="24"/>
                      <w:szCs w:val="24"/>
                    </w:rPr>
                    <w:t>irony</w:t>
                  </w:r>
                  <w:r w:rsidRPr="001011FC">
                    <w:rPr>
                      <w:rFonts w:ascii="Cambria" w:hAnsi="Cambria"/>
                      <w:i/>
                      <w:iCs/>
                      <w:color w:val="000000"/>
                      <w:sz w:val="24"/>
                      <w:szCs w:val="24"/>
                    </w:rPr>
                    <w:t>.</w:t>
                  </w:r>
                </w:p>
                <w:p w:rsidR="00CF6519" w:rsidRPr="001011FC" w:rsidRDefault="00CF6519">
                  <w:pPr>
                    <w:spacing w:after="0" w:line="288" w:lineRule="auto"/>
                    <w:jc w:val="center"/>
                    <w:rPr>
                      <w:rFonts w:ascii="Cambria" w:hAnsi="Cambria"/>
                      <w:i/>
                      <w:iCs/>
                      <w:color w:val="D3DFEE"/>
                      <w:sz w:val="28"/>
                      <w:szCs w:val="28"/>
                    </w:rPr>
                  </w:pPr>
                </w:p>
                <w:p w:rsidR="00CF6519" w:rsidRPr="001011FC" w:rsidRDefault="00CF6519">
                  <w:pPr>
                    <w:spacing w:after="0" w:line="288" w:lineRule="auto"/>
                    <w:jc w:val="center"/>
                    <w:rPr>
                      <w:rFonts w:ascii="Cambria" w:hAnsi="Cambria"/>
                      <w:i/>
                      <w:iCs/>
                      <w:color w:val="D3DFEE"/>
                      <w:sz w:val="28"/>
                      <w:szCs w:val="28"/>
                    </w:rPr>
                  </w:pPr>
                </w:p>
                <w:p w:rsidR="00CF6519" w:rsidRPr="001011FC" w:rsidRDefault="00CF6519">
                  <w:pPr>
                    <w:spacing w:after="0" w:line="288" w:lineRule="auto"/>
                    <w:jc w:val="center"/>
                    <w:rPr>
                      <w:rFonts w:ascii="Cambria" w:hAnsi="Cambria"/>
                      <w:i/>
                      <w:iCs/>
                      <w:color w:val="D3DFEE"/>
                      <w:sz w:val="28"/>
                      <w:szCs w:val="28"/>
                    </w:rPr>
                  </w:pPr>
                </w:p>
                <w:p w:rsidR="00CF6519" w:rsidRPr="001011FC" w:rsidRDefault="00CF6519">
                  <w:pPr>
                    <w:spacing w:after="0" w:line="288" w:lineRule="auto"/>
                    <w:jc w:val="center"/>
                    <w:rPr>
                      <w:rFonts w:ascii="Cambria" w:hAnsi="Cambria"/>
                      <w:i/>
                      <w:iCs/>
                      <w:color w:val="D3DFEE"/>
                      <w:sz w:val="28"/>
                      <w:szCs w:val="28"/>
                    </w:rPr>
                  </w:pPr>
                </w:p>
                <w:p w:rsidR="00CF6519" w:rsidRPr="001011FC" w:rsidRDefault="00CF6519">
                  <w:pPr>
                    <w:spacing w:after="0" w:line="288" w:lineRule="auto"/>
                    <w:jc w:val="center"/>
                    <w:rPr>
                      <w:rFonts w:ascii="Cambria" w:hAnsi="Cambria"/>
                      <w:i/>
                      <w:iCs/>
                      <w:color w:val="D3DFEE"/>
                      <w:sz w:val="28"/>
                      <w:szCs w:val="28"/>
                    </w:rPr>
                  </w:pPr>
                </w:p>
              </w:txbxContent>
            </v:textbox>
            <w10:wrap type="square" anchorx="margin" anchory="page"/>
          </v:shape>
        </w:pict>
      </w:r>
      <w:r>
        <w:rPr>
          <w:noProof/>
        </w:rPr>
        <w:pict>
          <v:oval id="_x0000_s1032" style="position:absolute;margin-left:146.5pt;margin-top:259pt;width:246.95pt;height:246.95pt;z-index:-251658240;mso-wrap-distance-bottom:18pt;mso-position-horizontal-relative:margin;mso-position-vertical-relative:margin;v-text-anchor:middle" wrapcoords="9651 -197 8732 -131 5909 657 5252 1182 4136 1838 2889 2954 1970 4005 1247 5055 263 7156 -66 8207 -263 9257 -263 11358 -197 12409 0 13459 328 14509 1313 16610 2035 17661 2954 18711 4333 19827 6106 20812 6171 20943 8929 21731 9520 21731 11949 21731 12605 21731 15363 21009 15494 20812 17267 19762 18580 18711 20287 16610 20812 15560 21534 13459 21797 12409 21863 10308 21600 8207 21272 7156 20287 5055 19565 4005 18646 2954 17398 1904 16085 1050 15626 657 12868 -131 12015 -197 9651 -197" o:allowincell="f" strokecolor="#4f81bd" strokeweight="5pt">
            <v:stroke linestyle="thickThin"/>
            <v:shadow color="#868686"/>
            <o:lock v:ext="edit" aspectratio="t"/>
            <v:textbox style="mso-next-textbox:#_x0000_s1032" inset=".72pt,.72pt,.72pt,.72pt">
              <w:txbxContent>
                <w:p w:rsidR="00CF6519" w:rsidRPr="00647E52" w:rsidRDefault="00CF6519">
                  <w:pPr>
                    <w:jc w:val="center"/>
                    <w:rPr>
                      <w:i/>
                      <w:iCs/>
                      <w:sz w:val="28"/>
                      <w:szCs w:val="28"/>
                    </w:rPr>
                  </w:pPr>
                  <w:r w:rsidRPr="00647E52">
                    <w:rPr>
                      <w:i/>
                      <w:iCs/>
                      <w:sz w:val="28"/>
                      <w:szCs w:val="28"/>
                    </w:rPr>
                    <w:t xml:space="preserve">List five </w:t>
                  </w:r>
                  <w:r w:rsidRPr="00647E52">
                    <w:rPr>
                      <w:b/>
                      <w:i/>
                      <w:iCs/>
                      <w:sz w:val="28"/>
                      <w:szCs w:val="28"/>
                    </w:rPr>
                    <w:t>similes</w:t>
                  </w:r>
                  <w:r w:rsidRPr="00647E52">
                    <w:rPr>
                      <w:i/>
                      <w:iCs/>
                      <w:sz w:val="28"/>
                      <w:szCs w:val="28"/>
                    </w:rPr>
                    <w:t>:</w:t>
                  </w:r>
                </w:p>
                <w:p w:rsidR="00CF6519" w:rsidRPr="00647E52" w:rsidRDefault="00CF6519" w:rsidP="00E04C77">
                  <w:pPr>
                    <w:rPr>
                      <w:i/>
                      <w:iCs/>
                      <w:sz w:val="28"/>
                      <w:szCs w:val="28"/>
                    </w:rPr>
                  </w:pPr>
                  <w:r w:rsidRPr="00647E52">
                    <w:rPr>
                      <w:i/>
                      <w:iCs/>
                      <w:sz w:val="28"/>
                      <w:szCs w:val="28"/>
                    </w:rPr>
                    <w:t>1.</w:t>
                  </w:r>
                </w:p>
                <w:p w:rsidR="00CF6519" w:rsidRPr="00647E52" w:rsidRDefault="00CF6519" w:rsidP="00E04C77">
                  <w:pPr>
                    <w:rPr>
                      <w:i/>
                      <w:iCs/>
                      <w:sz w:val="28"/>
                      <w:szCs w:val="28"/>
                    </w:rPr>
                  </w:pPr>
                  <w:r w:rsidRPr="00647E52">
                    <w:rPr>
                      <w:i/>
                      <w:iCs/>
                      <w:sz w:val="28"/>
                      <w:szCs w:val="28"/>
                    </w:rPr>
                    <w:t>2.</w:t>
                  </w:r>
                </w:p>
                <w:p w:rsidR="00CF6519" w:rsidRPr="00647E52" w:rsidRDefault="00CF6519" w:rsidP="00E04C77">
                  <w:pPr>
                    <w:rPr>
                      <w:i/>
                      <w:iCs/>
                      <w:sz w:val="28"/>
                      <w:szCs w:val="28"/>
                    </w:rPr>
                  </w:pPr>
                  <w:r w:rsidRPr="00647E52">
                    <w:rPr>
                      <w:i/>
                      <w:iCs/>
                      <w:sz w:val="28"/>
                      <w:szCs w:val="28"/>
                    </w:rPr>
                    <w:t>3.</w:t>
                  </w:r>
                </w:p>
                <w:p w:rsidR="00CF6519" w:rsidRPr="00647E52" w:rsidRDefault="00CF6519" w:rsidP="00E04C77">
                  <w:pPr>
                    <w:rPr>
                      <w:i/>
                      <w:iCs/>
                      <w:sz w:val="28"/>
                      <w:szCs w:val="28"/>
                    </w:rPr>
                  </w:pPr>
                  <w:r w:rsidRPr="00647E52">
                    <w:rPr>
                      <w:i/>
                      <w:iCs/>
                      <w:sz w:val="28"/>
                      <w:szCs w:val="28"/>
                    </w:rPr>
                    <w:t>4.</w:t>
                  </w:r>
                </w:p>
                <w:p w:rsidR="00CF6519" w:rsidRPr="00647E52" w:rsidRDefault="00CF6519" w:rsidP="00E04C77">
                  <w:pPr>
                    <w:rPr>
                      <w:i/>
                      <w:iCs/>
                      <w:sz w:val="28"/>
                      <w:szCs w:val="28"/>
                    </w:rPr>
                  </w:pPr>
                  <w:r w:rsidRPr="00647E52">
                    <w:rPr>
                      <w:i/>
                      <w:iCs/>
                      <w:sz w:val="28"/>
                      <w:szCs w:val="28"/>
                    </w:rPr>
                    <w:t>5.</w:t>
                  </w:r>
                </w:p>
                <w:p w:rsidR="00CF6519" w:rsidRPr="001011FC" w:rsidRDefault="00CF6519">
                  <w:pPr>
                    <w:jc w:val="center"/>
                    <w:rPr>
                      <w:i/>
                      <w:iCs/>
                      <w:color w:val="FFFFFF"/>
                      <w:sz w:val="28"/>
                      <w:szCs w:val="28"/>
                    </w:rPr>
                  </w:pPr>
                </w:p>
              </w:txbxContent>
            </v:textbox>
            <w10:wrap type="tight" anchorx="margin" anchory="margin"/>
          </v:oval>
        </w:pict>
      </w:r>
      <w:r w:rsidRPr="00AE2CD9">
        <w:rPr>
          <w:rFonts w:cs="Narkisim"/>
          <w:sz w:val="28"/>
          <w:szCs w:val="28"/>
          <w:lang w:bidi="he-IL"/>
        </w:rPr>
        <w:t>Coleridge uses vivid imagery throughout his ballad. He also uses multiple poetic and litera</w:t>
      </w:r>
      <w:r>
        <w:rPr>
          <w:rFonts w:cs="Narkisim"/>
          <w:sz w:val="28"/>
          <w:szCs w:val="28"/>
          <w:lang w:bidi="he-IL"/>
        </w:rPr>
        <w:t>ry devices. Use the poem to l</w:t>
      </w:r>
      <w:r w:rsidRPr="00AE2CD9">
        <w:rPr>
          <w:rFonts w:cs="Narkisim"/>
          <w:sz w:val="28"/>
          <w:szCs w:val="28"/>
          <w:lang w:bidi="he-IL"/>
        </w:rPr>
        <w:t>ocate ex</w:t>
      </w:r>
      <w:r>
        <w:rPr>
          <w:rFonts w:cs="Narkisim"/>
          <w:sz w:val="28"/>
          <w:szCs w:val="28"/>
          <w:lang w:bidi="he-IL"/>
        </w:rPr>
        <w:t>amples of each of the following. Include line numbers.</w:t>
      </w:r>
      <w:r>
        <w:rPr>
          <w:noProof/>
        </w:rPr>
        <w:pict>
          <v:shape id="_x0000_s1033" type="#_x0000_t202" style="position:absolute;margin-left:717pt;margin-top:419.25pt;width:176.25pt;height:205.5pt;z-index:251659264;mso-position-horizontal-relative:page;mso-position-vertical-relative:page;v-text-anchor:middle" o:allowincell="f" filled="f" strokecolor="#622423" strokeweight="6pt">
            <v:stroke linestyle="thickThin"/>
            <v:textbox style="mso-next-textbox:#_x0000_s1033" inset="10.8pt,7.2pt,10.8pt,7.2pt">
              <w:txbxContent>
                <w:p w:rsidR="00CF6519" w:rsidRPr="001011FC" w:rsidRDefault="00CF6519">
                  <w:pPr>
                    <w:spacing w:after="0" w:line="360" w:lineRule="auto"/>
                    <w:jc w:val="center"/>
                    <w:rPr>
                      <w:rFonts w:ascii="Cambria" w:hAnsi="Cambria"/>
                      <w:i/>
                      <w:iCs/>
                      <w:sz w:val="28"/>
                      <w:szCs w:val="28"/>
                    </w:rPr>
                  </w:pPr>
                  <w:r w:rsidRPr="001011FC">
                    <w:rPr>
                      <w:rFonts w:ascii="Cambria" w:hAnsi="Cambria"/>
                      <w:i/>
                      <w:iCs/>
                      <w:sz w:val="28"/>
                      <w:szCs w:val="28"/>
                    </w:rPr>
                    <w:t xml:space="preserve">List for examples </w:t>
                  </w:r>
                </w:p>
              </w:txbxContent>
            </v:textbox>
            <w10:wrap type="square" anchorx="page" anchory="page"/>
          </v:shape>
        </w:pict>
      </w:r>
    </w:p>
    <w:sectPr w:rsidR="00CF6519" w:rsidRPr="00334ADB" w:rsidSect="00AE2C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CD9"/>
    <w:rsid w:val="000333E8"/>
    <w:rsid w:val="00077E7A"/>
    <w:rsid w:val="001011FC"/>
    <w:rsid w:val="00114554"/>
    <w:rsid w:val="00314EC7"/>
    <w:rsid w:val="00334ADB"/>
    <w:rsid w:val="005A0A16"/>
    <w:rsid w:val="00647E52"/>
    <w:rsid w:val="006933EB"/>
    <w:rsid w:val="00717B93"/>
    <w:rsid w:val="00943F29"/>
    <w:rsid w:val="009606AD"/>
    <w:rsid w:val="009C1560"/>
    <w:rsid w:val="00A4642D"/>
    <w:rsid w:val="00A916EB"/>
    <w:rsid w:val="00A93E74"/>
    <w:rsid w:val="00AE2CD9"/>
    <w:rsid w:val="00CF6519"/>
    <w:rsid w:val="00D3061A"/>
    <w:rsid w:val="00E04507"/>
    <w:rsid w:val="00E04C77"/>
    <w:rsid w:val="00EA47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28</Words>
  <Characters>165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casandrarodriguez</cp:lastModifiedBy>
  <cp:revision>7</cp:revision>
  <cp:lastPrinted>2013-01-07T15:59:00Z</cp:lastPrinted>
  <dcterms:created xsi:type="dcterms:W3CDTF">2012-12-21T21:30:00Z</dcterms:created>
  <dcterms:modified xsi:type="dcterms:W3CDTF">2013-02-06T15:44:00Z</dcterms:modified>
</cp:coreProperties>
</file>